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F56ED1" w14:textId="77777777" w:rsidR="00860013" w:rsidRPr="000A1689" w:rsidRDefault="00860013" w:rsidP="00860013">
      <w:pPr>
        <w:spacing w:before="120" w:after="0" w:line="288" w:lineRule="auto"/>
        <w:rPr>
          <w:rFonts w:ascii="Myriad Pro" w:hAnsi="Myriad Pro"/>
          <w:b/>
          <w:sz w:val="24"/>
          <w:szCs w:val="24"/>
        </w:rPr>
      </w:pPr>
      <w:r w:rsidRPr="000A1689">
        <w:rPr>
          <w:rFonts w:ascii="Myriad Pro" w:hAnsi="Myriad Pro"/>
          <w:b/>
          <w:sz w:val="24"/>
          <w:szCs w:val="24"/>
        </w:rPr>
        <w:t>Pressemitteilung Podiumsgespräch Landtagswahl</w:t>
      </w:r>
    </w:p>
    <w:p w14:paraId="0674609B" w14:textId="18272AD7" w:rsidR="00860013" w:rsidRPr="000A1689" w:rsidRDefault="00860013" w:rsidP="00860013">
      <w:pPr>
        <w:spacing w:before="120" w:after="0" w:line="288" w:lineRule="auto"/>
        <w:rPr>
          <w:rFonts w:ascii="Myriad Pro" w:hAnsi="Myriad Pro"/>
          <w:b/>
          <w:sz w:val="24"/>
          <w:szCs w:val="24"/>
        </w:rPr>
      </w:pPr>
      <w:r w:rsidRPr="000A1689">
        <w:rPr>
          <w:rFonts w:ascii="Myriad Pro" w:hAnsi="Myriad Pro"/>
          <w:b/>
          <w:sz w:val="24"/>
          <w:szCs w:val="24"/>
        </w:rPr>
        <w:t>24. August 2026 | 19 Uhr | </w:t>
      </w:r>
      <w:proofErr w:type="spellStart"/>
      <w:r w:rsidRPr="000A1689">
        <w:rPr>
          <w:rFonts w:ascii="Myriad Pro" w:hAnsi="Myriad Pro"/>
          <w:b/>
          <w:sz w:val="24"/>
          <w:szCs w:val="24"/>
        </w:rPr>
        <w:t>Auditorum</w:t>
      </w:r>
      <w:proofErr w:type="spellEnd"/>
      <w:r w:rsidRPr="000A1689">
        <w:rPr>
          <w:rFonts w:ascii="Myriad Pro" w:hAnsi="Myriad Pro"/>
          <w:b/>
          <w:sz w:val="24"/>
          <w:szCs w:val="24"/>
        </w:rPr>
        <w:t xml:space="preserve"> Maximum LEUCOREA</w:t>
      </w:r>
    </w:p>
    <w:p w14:paraId="3F87BB75" w14:textId="11E1B92A" w:rsidR="00860013" w:rsidRPr="000A1689" w:rsidRDefault="00860013" w:rsidP="00860013">
      <w:pPr>
        <w:spacing w:before="120" w:after="0" w:line="288" w:lineRule="auto"/>
        <w:rPr>
          <w:rFonts w:ascii="Myriad Pro" w:hAnsi="Myriad Pro"/>
          <w:b/>
          <w:sz w:val="24"/>
          <w:szCs w:val="24"/>
        </w:rPr>
      </w:pPr>
      <w:r w:rsidRPr="000A1689">
        <w:rPr>
          <w:rFonts w:ascii="Myriad Pro" w:hAnsi="Myriad Pro"/>
          <w:b/>
          <w:sz w:val="24"/>
          <w:szCs w:val="24"/>
        </w:rPr>
        <w:t>Veranstalter: Wittenberger Kirchen und LEUCOREA</w:t>
      </w:r>
    </w:p>
    <w:p w14:paraId="0FA913FB" w14:textId="77777777" w:rsidR="00860013" w:rsidRPr="000A1689" w:rsidRDefault="00860013" w:rsidP="00860013">
      <w:pPr>
        <w:spacing w:before="120" w:after="0" w:line="288" w:lineRule="auto"/>
        <w:rPr>
          <w:sz w:val="24"/>
          <w:szCs w:val="24"/>
        </w:rPr>
      </w:pPr>
    </w:p>
    <w:p w14:paraId="647045AB" w14:textId="77777777" w:rsidR="00860013" w:rsidRPr="000A1689" w:rsidRDefault="00860013" w:rsidP="00860013">
      <w:pPr>
        <w:spacing w:before="120" w:after="0" w:line="288" w:lineRule="auto"/>
        <w:rPr>
          <w:sz w:val="24"/>
          <w:szCs w:val="24"/>
        </w:rPr>
      </w:pPr>
    </w:p>
    <w:p w14:paraId="422DA7E2" w14:textId="31A34A48" w:rsidR="00860013" w:rsidRPr="000A1689" w:rsidRDefault="00860013" w:rsidP="00860013">
      <w:pPr>
        <w:spacing w:before="120" w:after="0" w:line="288" w:lineRule="auto"/>
        <w:rPr>
          <w:rFonts w:ascii="Myriad Pro" w:hAnsi="Myriad Pro"/>
          <w:sz w:val="24"/>
          <w:szCs w:val="24"/>
        </w:rPr>
      </w:pPr>
      <w:r w:rsidRPr="000A1689">
        <w:rPr>
          <w:rFonts w:ascii="Myriad Pro" w:hAnsi="Myriad Pro"/>
          <w:sz w:val="24"/>
          <w:szCs w:val="24"/>
        </w:rPr>
        <w:t xml:space="preserve">Sehr geehrte Damen und Herren, </w:t>
      </w:r>
    </w:p>
    <w:p w14:paraId="6C8E5F1E" w14:textId="77777777" w:rsidR="00860013" w:rsidRPr="000A1689" w:rsidRDefault="00860013" w:rsidP="00860013">
      <w:pPr>
        <w:spacing w:before="120" w:after="0" w:line="288" w:lineRule="auto"/>
        <w:rPr>
          <w:rFonts w:ascii="Myriad Pro" w:hAnsi="Myriad Pro"/>
          <w:sz w:val="24"/>
          <w:szCs w:val="24"/>
        </w:rPr>
      </w:pPr>
      <w:r w:rsidRPr="000A1689">
        <w:rPr>
          <w:rFonts w:ascii="Myriad Pro" w:hAnsi="Myriad Pro"/>
          <w:sz w:val="24"/>
          <w:szCs w:val="24"/>
        </w:rPr>
        <w:t xml:space="preserve">am Montag, 24. August 2026 laden die Wittenberger Kirchen und die Stiftung LEUCOREA zu einem Podiumsgespräch zur Landtagswahl ins Auditorium Maximum der </w:t>
      </w:r>
      <w:proofErr w:type="spellStart"/>
      <w:r w:rsidRPr="000A1689">
        <w:rPr>
          <w:rFonts w:ascii="Myriad Pro" w:hAnsi="Myriad Pro"/>
          <w:sz w:val="24"/>
          <w:szCs w:val="24"/>
        </w:rPr>
        <w:t>Leucorea</w:t>
      </w:r>
      <w:proofErr w:type="spellEnd"/>
      <w:r w:rsidRPr="000A1689">
        <w:rPr>
          <w:rFonts w:ascii="Myriad Pro" w:hAnsi="Myriad Pro"/>
          <w:sz w:val="24"/>
          <w:szCs w:val="24"/>
        </w:rPr>
        <w:t xml:space="preserve"> Wittenberg ein. Das Podiumsgespräch beginnt um 19 Uhr. Einlass ist ab 18:30 Uhr. </w:t>
      </w:r>
    </w:p>
    <w:p w14:paraId="2CE3EFD2" w14:textId="6B49A5E0" w:rsidR="00860013" w:rsidRPr="000A1689" w:rsidRDefault="00860013" w:rsidP="000A1689">
      <w:pPr>
        <w:spacing w:before="120" w:after="0" w:line="288" w:lineRule="auto"/>
        <w:rPr>
          <w:rFonts w:ascii="Myriad Pro" w:hAnsi="Myriad Pro"/>
          <w:sz w:val="24"/>
          <w:szCs w:val="24"/>
        </w:rPr>
      </w:pPr>
      <w:r w:rsidRPr="000A1689">
        <w:rPr>
          <w:rFonts w:ascii="Myriad Pro" w:hAnsi="Myriad Pro"/>
          <w:sz w:val="24"/>
          <w:szCs w:val="24"/>
        </w:rPr>
        <w:t xml:space="preserve">Für das Podiumsgespräch haben die </w:t>
      </w:r>
      <w:r w:rsidR="000A1689" w:rsidRPr="000A1689">
        <w:rPr>
          <w:rFonts w:ascii="Myriad Pro" w:hAnsi="Myriad Pro"/>
          <w:sz w:val="24"/>
          <w:szCs w:val="24"/>
        </w:rPr>
        <w:t>Direktkandidat</w:t>
      </w:r>
      <w:r w:rsidR="000A1689">
        <w:rPr>
          <w:rFonts w:ascii="Myriad Pro" w:hAnsi="Myriad Pro"/>
          <w:sz w:val="24"/>
          <w:szCs w:val="24"/>
        </w:rPr>
        <w:t xml:space="preserve">innen und </w:t>
      </w:r>
      <w:r w:rsidR="000A1689" w:rsidRPr="000A1689">
        <w:rPr>
          <w:rFonts w:ascii="Myriad Pro" w:hAnsi="Myriad Pro"/>
          <w:sz w:val="24"/>
          <w:szCs w:val="24"/>
        </w:rPr>
        <w:t>Direktkandidaten des Wahlkreises 2</w:t>
      </w:r>
      <w:r w:rsidR="000A1689">
        <w:rPr>
          <w:rFonts w:ascii="Myriad Pro" w:hAnsi="Myriad Pro"/>
          <w:sz w:val="24"/>
          <w:szCs w:val="24"/>
        </w:rPr>
        <w:t>4</w:t>
      </w:r>
      <w:r w:rsidRPr="000A1689">
        <w:rPr>
          <w:rFonts w:ascii="Myriad Pro" w:hAnsi="Myriad Pro"/>
          <w:sz w:val="24"/>
          <w:szCs w:val="24"/>
        </w:rPr>
        <w:t xml:space="preserve"> der CDU (Nico Elsner), SPD (Tina Führer), Bündnis90/Die Grünen (Beatrice Lindhorst) und Die Linke (Thomas Lippmann) zugesagt. Angefragt waren auch die Kandidaten der Freien Wähler (Norman Unger) und der AfD (Andreas Best). Sie sagten aus Termingründen ab. </w:t>
      </w:r>
    </w:p>
    <w:p w14:paraId="3F7410BF" w14:textId="7F0F12B6" w:rsidR="00860013" w:rsidRPr="000A1689" w:rsidRDefault="00860013" w:rsidP="00860013">
      <w:pPr>
        <w:spacing w:before="120" w:after="0" w:line="288" w:lineRule="auto"/>
        <w:rPr>
          <w:rFonts w:ascii="Myriad Pro" w:hAnsi="Myriad Pro"/>
          <w:sz w:val="24"/>
          <w:szCs w:val="24"/>
        </w:rPr>
      </w:pPr>
      <w:r w:rsidRPr="000A1689">
        <w:rPr>
          <w:rFonts w:ascii="Myriad Pro" w:hAnsi="Myriad Pro"/>
          <w:sz w:val="24"/>
          <w:szCs w:val="24"/>
        </w:rPr>
        <w:t xml:space="preserve">Dr. Karl Tetzlaff (Geschäftsführer der Stiftung) wird das Gespräch moderieren, in dem es um wichtige Fragestellungen zu den Vorstellungen und Plänen der Kandidatinnen und Kandidaten für die zukünftige Politik in Sachsen-Anhalt gehen soll. </w:t>
      </w:r>
      <w:r w:rsidR="00D76023">
        <w:rPr>
          <w:rFonts w:ascii="Myriad Pro" w:hAnsi="Myriad Pro"/>
          <w:sz w:val="24"/>
          <w:szCs w:val="24"/>
        </w:rPr>
        <w:t>F</w:t>
      </w:r>
      <w:r w:rsidRPr="000A1689">
        <w:rPr>
          <w:rFonts w:ascii="Myriad Pro" w:hAnsi="Myriad Pro"/>
          <w:sz w:val="24"/>
          <w:szCs w:val="24"/>
        </w:rPr>
        <w:t>olgende</w:t>
      </w:r>
      <w:r w:rsidRPr="000A1689">
        <w:rPr>
          <w:rFonts w:ascii="Myriad Pro" w:hAnsi="Myriad Pro"/>
          <w:sz w:val="24"/>
          <w:szCs w:val="24"/>
        </w:rPr>
        <w:t xml:space="preserve"> Schwerpunkte sollen zur Sprache kommen: das Verhältnis zum Engagement der Kirchen, die Stellung zu Bildung, Wissenschaft und Kultur, der Umgang mit und Vorstellungen zum Transformationsprozess (gerade im Blick auf den demografischen Wandel, Klimaschutz, Infrastruktur), die Positionierung zu Fragen der Demokratie und einer offenen Gesellschaft sowie Zielstellungen für die soziale, wirtschaftliche und politische Entwicklung des Landes. </w:t>
      </w:r>
    </w:p>
    <w:p w14:paraId="62B357D6" w14:textId="77777777" w:rsidR="00860013" w:rsidRPr="000A1689" w:rsidRDefault="00860013" w:rsidP="00860013">
      <w:pPr>
        <w:spacing w:before="120" w:after="0" w:line="288" w:lineRule="auto"/>
        <w:rPr>
          <w:rFonts w:ascii="Myriad Pro" w:hAnsi="Myriad Pro"/>
          <w:sz w:val="24"/>
          <w:szCs w:val="24"/>
        </w:rPr>
      </w:pPr>
      <w:r w:rsidRPr="000A1689">
        <w:rPr>
          <w:rFonts w:ascii="Myriad Pro" w:hAnsi="Myriad Pro"/>
          <w:sz w:val="24"/>
          <w:szCs w:val="24"/>
        </w:rPr>
        <w:t xml:space="preserve">Nach dem Podiumsgespräch wird für die Gäste sowie die Presse die Möglichkeit bestehen, ihrerseits Fragen an die Podiumsteilnehmerinnen und -teilnehmer zu stellen und so den Themenkanon zu weiten oder einzelne Themen noch zu vertiefen. </w:t>
      </w:r>
    </w:p>
    <w:p w14:paraId="153D8E87" w14:textId="77777777" w:rsidR="00860013" w:rsidRPr="000A1689" w:rsidRDefault="00860013" w:rsidP="00860013">
      <w:pPr>
        <w:spacing w:before="120" w:after="0" w:line="288" w:lineRule="auto"/>
        <w:rPr>
          <w:rFonts w:ascii="Myriad Pro" w:hAnsi="Myriad Pro"/>
          <w:sz w:val="24"/>
          <w:szCs w:val="24"/>
        </w:rPr>
      </w:pPr>
      <w:r w:rsidRPr="000A1689">
        <w:rPr>
          <w:rFonts w:ascii="Myriad Pro" w:hAnsi="Myriad Pro"/>
          <w:sz w:val="24"/>
          <w:szCs w:val="24"/>
        </w:rPr>
        <w:t xml:space="preserve">Wir würden uns sehr darüber freuen, Sie als Pressevertreterinnen und -vertreter an diesem Abend in der LEUCOREA begrüßen zu können. Und wir bitten Sie darum, auf diese Veranstaltung im direkten Vorfeld vor der Landtagswahl hinzuweisen. </w:t>
      </w:r>
    </w:p>
    <w:p w14:paraId="6AD21145" w14:textId="77777777" w:rsidR="00860013" w:rsidRDefault="00860013" w:rsidP="00860013">
      <w:pPr>
        <w:spacing w:before="120" w:after="0" w:line="288" w:lineRule="auto"/>
        <w:rPr>
          <w:rFonts w:ascii="Myriad Pro" w:hAnsi="Myriad Pro"/>
          <w:sz w:val="24"/>
          <w:szCs w:val="24"/>
        </w:rPr>
      </w:pPr>
    </w:p>
    <w:p w14:paraId="186B6628" w14:textId="4873BB35" w:rsidR="00D76023" w:rsidRDefault="00D76023" w:rsidP="00860013">
      <w:pPr>
        <w:spacing w:before="120" w:after="0" w:line="288" w:lineRule="auto"/>
        <w:rPr>
          <w:rFonts w:ascii="Myriad Pro" w:hAnsi="Myriad Pro"/>
          <w:sz w:val="24"/>
          <w:szCs w:val="24"/>
        </w:rPr>
      </w:pPr>
      <w:r>
        <w:rPr>
          <w:rFonts w:ascii="Myriad Pro" w:hAnsi="Myriad Pro"/>
          <w:sz w:val="24"/>
          <w:szCs w:val="24"/>
        </w:rPr>
        <w:t xml:space="preserve">Für Rückfragen stehen Dr. Karl Tetzlaff (LEUCOREA), Jochen Kirchner (Vors. des Gemeindekirchenrats der Ev. Stadtkirchengemeinde Wittenberg), Matthias Pohl (Vors. </w:t>
      </w:r>
      <w:r>
        <w:rPr>
          <w:rFonts w:ascii="Myriad Pro" w:hAnsi="Myriad Pro"/>
          <w:sz w:val="24"/>
          <w:szCs w:val="24"/>
        </w:rPr>
        <w:lastRenderedPageBreak/>
        <w:t xml:space="preserve">des Gemeindekirchenrates der Schlosskirchengemeinde Wittenberg) und ich zur Verfügung. </w:t>
      </w:r>
    </w:p>
    <w:p w14:paraId="769E03DB" w14:textId="77777777" w:rsidR="00D76023" w:rsidRDefault="00D76023" w:rsidP="00860013">
      <w:pPr>
        <w:spacing w:before="120" w:after="0" w:line="288" w:lineRule="auto"/>
        <w:rPr>
          <w:rFonts w:ascii="Myriad Pro" w:hAnsi="Myriad Pro"/>
          <w:sz w:val="24"/>
          <w:szCs w:val="24"/>
        </w:rPr>
      </w:pPr>
    </w:p>
    <w:p w14:paraId="7626C580" w14:textId="77777777" w:rsidR="00D76023" w:rsidRPr="000A1689" w:rsidRDefault="00D76023" w:rsidP="00860013">
      <w:pPr>
        <w:spacing w:before="120" w:after="0" w:line="288" w:lineRule="auto"/>
        <w:rPr>
          <w:rFonts w:ascii="Myriad Pro" w:hAnsi="Myriad Pro"/>
          <w:sz w:val="24"/>
          <w:szCs w:val="24"/>
        </w:rPr>
      </w:pPr>
    </w:p>
    <w:p w14:paraId="17ED7A15" w14:textId="77777777" w:rsidR="00860013" w:rsidRPr="000A1689" w:rsidRDefault="00860013" w:rsidP="00860013">
      <w:pPr>
        <w:spacing w:before="120" w:after="0" w:line="288" w:lineRule="auto"/>
        <w:rPr>
          <w:rFonts w:ascii="Myriad Pro" w:hAnsi="Myriad Pro"/>
          <w:sz w:val="24"/>
          <w:szCs w:val="24"/>
        </w:rPr>
      </w:pPr>
      <w:r w:rsidRPr="000A1689">
        <w:rPr>
          <w:rFonts w:ascii="Myriad Pro" w:hAnsi="Myriad Pro"/>
          <w:sz w:val="24"/>
          <w:szCs w:val="24"/>
        </w:rPr>
        <w:t>Mit freundlichen Grüßen im Namen der Einladenden</w:t>
      </w:r>
    </w:p>
    <w:p w14:paraId="4BC18743" w14:textId="77777777" w:rsidR="00860013" w:rsidRPr="000A1689" w:rsidRDefault="00860013" w:rsidP="00860013">
      <w:pPr>
        <w:spacing w:before="120" w:after="0" w:line="288" w:lineRule="auto"/>
        <w:rPr>
          <w:rFonts w:ascii="Myriad Pro" w:hAnsi="Myriad Pro"/>
          <w:sz w:val="24"/>
          <w:szCs w:val="24"/>
        </w:rPr>
      </w:pPr>
      <w:r w:rsidRPr="000A1689">
        <w:rPr>
          <w:rFonts w:ascii="Myriad Pro" w:hAnsi="Myriad Pro"/>
          <w:sz w:val="24"/>
          <w:szCs w:val="24"/>
        </w:rPr>
        <w:t>Pfarrer Matthias Keilholz</w:t>
      </w:r>
    </w:p>
    <w:p w14:paraId="5B1E61FF" w14:textId="77777777" w:rsidR="00AE162C" w:rsidRPr="000A1689" w:rsidRDefault="00AE162C" w:rsidP="00860013">
      <w:pPr>
        <w:spacing w:before="120" w:after="0"/>
        <w:rPr>
          <w:sz w:val="24"/>
          <w:szCs w:val="24"/>
        </w:rPr>
      </w:pPr>
    </w:p>
    <w:sectPr w:rsidR="00AE162C" w:rsidRPr="000A168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604020202020204"/>
    <w:charset w:val="00"/>
    <w:family w:val="swiss"/>
    <w:pitch w:val="variable"/>
    <w:sig w:usb0="20000287" w:usb1="00000001"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autoHyphenation/>
  <w:hyphenationZone w:val="425"/>
  <w:drawingGridHorizontalSpacing w:val="284"/>
  <w:drawingGridVerticalSpacing w:val="284"/>
  <w:displayHorizontalDrawingGridEvery w:val="3"/>
  <w:displayVerticalDrawingGridEvery w:val="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013"/>
    <w:rsid w:val="00031C56"/>
    <w:rsid w:val="000A1689"/>
    <w:rsid w:val="002A3FE6"/>
    <w:rsid w:val="00670096"/>
    <w:rsid w:val="00860013"/>
    <w:rsid w:val="00953298"/>
    <w:rsid w:val="00AC63E9"/>
    <w:rsid w:val="00AE162C"/>
    <w:rsid w:val="00C95266"/>
    <w:rsid w:val="00D76023"/>
    <w:rsid w:val="00E6230C"/>
    <w:rsid w:val="00E7052F"/>
    <w:rsid w:val="00F24435"/>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ecimalSymbol w:val=","/>
  <w:listSeparator w:val=";"/>
  <w14:docId w14:val="11D9E03D"/>
  <w15:chartTrackingRefBased/>
  <w15:docId w15:val="{828CA3FB-8BB4-5C4A-B5D9-45C0C62E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0013"/>
    <w:pPr>
      <w:spacing w:after="200" w:line="276" w:lineRule="auto"/>
    </w:pPr>
    <w:rPr>
      <w:rFonts w:ascii="Lucida Sans" w:eastAsia="Lucida Sans" w:hAnsi="Lucida Sans" w:cs="Times New Roman"/>
      <w:kern w:val="0"/>
      <w:sz w:val="22"/>
      <w:szCs w:val="22"/>
      <w:lang w:bidi="ar-SA"/>
      <w14:ligatures w14:val="none"/>
    </w:rPr>
  </w:style>
  <w:style w:type="paragraph" w:styleId="berschrift1">
    <w:name w:val="heading 1"/>
    <w:basedOn w:val="Standard"/>
    <w:next w:val="Standard"/>
    <w:link w:val="berschrift1Zchn"/>
    <w:uiPriority w:val="9"/>
    <w:qFormat/>
    <w:rsid w:val="008600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berschrift2">
    <w:name w:val="heading 2"/>
    <w:basedOn w:val="Standard"/>
    <w:next w:val="Standard"/>
    <w:link w:val="berschrift2Zchn"/>
    <w:uiPriority w:val="9"/>
    <w:semiHidden/>
    <w:unhideWhenUsed/>
    <w:qFormat/>
    <w:rsid w:val="008600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berschrift3">
    <w:name w:val="heading 3"/>
    <w:basedOn w:val="Standard"/>
    <w:next w:val="Standard"/>
    <w:link w:val="berschrift3Zchn"/>
    <w:uiPriority w:val="9"/>
    <w:semiHidden/>
    <w:unhideWhenUsed/>
    <w:qFormat/>
    <w:rsid w:val="008600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bidi="he-IL"/>
      <w14:ligatures w14:val="standardContextual"/>
    </w:rPr>
  </w:style>
  <w:style w:type="paragraph" w:styleId="berschrift4">
    <w:name w:val="heading 4"/>
    <w:basedOn w:val="Standard"/>
    <w:next w:val="Standard"/>
    <w:link w:val="berschrift4Zchn"/>
    <w:uiPriority w:val="9"/>
    <w:semiHidden/>
    <w:unhideWhenUsed/>
    <w:qFormat/>
    <w:rsid w:val="008600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bidi="he-IL"/>
      <w14:ligatures w14:val="standardContextual"/>
    </w:rPr>
  </w:style>
  <w:style w:type="paragraph" w:styleId="berschrift5">
    <w:name w:val="heading 5"/>
    <w:basedOn w:val="Standard"/>
    <w:next w:val="Standard"/>
    <w:link w:val="berschrift5Zchn"/>
    <w:uiPriority w:val="9"/>
    <w:semiHidden/>
    <w:unhideWhenUsed/>
    <w:qFormat/>
    <w:rsid w:val="0086001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bidi="he-IL"/>
      <w14:ligatures w14:val="standardContextual"/>
    </w:rPr>
  </w:style>
  <w:style w:type="paragraph" w:styleId="berschrift6">
    <w:name w:val="heading 6"/>
    <w:basedOn w:val="Standard"/>
    <w:next w:val="Standard"/>
    <w:link w:val="berschrift6Zchn"/>
    <w:uiPriority w:val="9"/>
    <w:semiHidden/>
    <w:unhideWhenUsed/>
    <w:qFormat/>
    <w:rsid w:val="0086001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bidi="he-IL"/>
      <w14:ligatures w14:val="standardContextual"/>
    </w:rPr>
  </w:style>
  <w:style w:type="paragraph" w:styleId="berschrift7">
    <w:name w:val="heading 7"/>
    <w:basedOn w:val="Standard"/>
    <w:next w:val="Standard"/>
    <w:link w:val="berschrift7Zchn"/>
    <w:uiPriority w:val="9"/>
    <w:semiHidden/>
    <w:unhideWhenUsed/>
    <w:qFormat/>
    <w:rsid w:val="0086001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bidi="he-IL"/>
      <w14:ligatures w14:val="standardContextual"/>
    </w:rPr>
  </w:style>
  <w:style w:type="paragraph" w:styleId="berschrift8">
    <w:name w:val="heading 8"/>
    <w:basedOn w:val="Standard"/>
    <w:next w:val="Standard"/>
    <w:link w:val="berschrift8Zchn"/>
    <w:uiPriority w:val="9"/>
    <w:semiHidden/>
    <w:unhideWhenUsed/>
    <w:qFormat/>
    <w:rsid w:val="0086001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bidi="he-IL"/>
      <w14:ligatures w14:val="standardContextual"/>
    </w:rPr>
  </w:style>
  <w:style w:type="paragraph" w:styleId="berschrift9">
    <w:name w:val="heading 9"/>
    <w:basedOn w:val="Standard"/>
    <w:next w:val="Standard"/>
    <w:link w:val="berschrift9Zchn"/>
    <w:uiPriority w:val="9"/>
    <w:semiHidden/>
    <w:unhideWhenUsed/>
    <w:qFormat/>
    <w:rsid w:val="0086001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bidi="he-IL"/>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opEbene1">
    <w:name w:val="Top Ebene 1"/>
    <w:basedOn w:val="Standard"/>
    <w:next w:val="Standard"/>
    <w:autoRedefine/>
    <w:qFormat/>
    <w:rsid w:val="00AE162C"/>
    <w:pPr>
      <w:numPr>
        <w:ilvl w:val="1"/>
      </w:numPr>
      <w:spacing w:before="60" w:after="60" w:line="240" w:lineRule="auto"/>
    </w:pPr>
    <w:rPr>
      <w:rFonts w:ascii="Arial" w:eastAsiaTheme="minorHAnsi" w:hAnsi="Arial" w:cs="Arial"/>
      <w:b/>
      <w:bCs/>
      <w:kern w:val="2"/>
      <w14:ligatures w14:val="standardContextual"/>
    </w:rPr>
  </w:style>
  <w:style w:type="paragraph" w:customStyle="1" w:styleId="TOP">
    <w:name w:val="TOP"/>
    <w:basedOn w:val="Listenabsatz"/>
    <w:next w:val="Standard"/>
    <w:autoRedefine/>
    <w:qFormat/>
    <w:rsid w:val="00031C56"/>
    <w:pPr>
      <w:spacing w:after="60" w:line="240" w:lineRule="auto"/>
      <w:ind w:left="0"/>
      <w:contextualSpacing w:val="0"/>
    </w:pPr>
    <w:rPr>
      <w:rFonts w:ascii="Arial" w:hAnsi="Arial" w:cs="Arial"/>
      <w:b/>
      <w:bCs/>
      <w:sz w:val="22"/>
      <w:szCs w:val="22"/>
      <w:lang w:bidi="ar-SA"/>
    </w:rPr>
  </w:style>
  <w:style w:type="paragraph" w:styleId="Listenabsatz">
    <w:name w:val="List Paragraph"/>
    <w:basedOn w:val="Standard"/>
    <w:uiPriority w:val="34"/>
    <w:qFormat/>
    <w:rsid w:val="00031C56"/>
    <w:pPr>
      <w:spacing w:before="120" w:after="0" w:line="278" w:lineRule="auto"/>
      <w:ind w:left="720"/>
      <w:contextualSpacing/>
    </w:pPr>
    <w:rPr>
      <w:rFonts w:ascii="Cambria" w:eastAsiaTheme="minorHAnsi" w:hAnsi="Cambria" w:cstheme="minorBidi"/>
      <w:kern w:val="2"/>
      <w:sz w:val="24"/>
      <w:szCs w:val="24"/>
      <w:lang w:bidi="he-IL"/>
      <w14:ligatures w14:val="standardContextual"/>
    </w:rPr>
  </w:style>
  <w:style w:type="character" w:customStyle="1" w:styleId="berschrift1Zchn">
    <w:name w:val="Überschrift 1 Zchn"/>
    <w:basedOn w:val="Absatz-Standardschriftart"/>
    <w:link w:val="berschrift1"/>
    <w:uiPriority w:val="9"/>
    <w:rsid w:val="0086001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001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001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001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001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001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001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001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0013"/>
    <w:rPr>
      <w:rFonts w:eastAsiaTheme="majorEastAsia" w:cstheme="majorBidi"/>
      <w:color w:val="272727" w:themeColor="text1" w:themeTint="D8"/>
    </w:rPr>
  </w:style>
  <w:style w:type="paragraph" w:styleId="Titel">
    <w:name w:val="Title"/>
    <w:basedOn w:val="Standard"/>
    <w:next w:val="Standard"/>
    <w:link w:val="TitelZchn"/>
    <w:uiPriority w:val="10"/>
    <w:qFormat/>
    <w:rsid w:val="00860013"/>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TitelZchn">
    <w:name w:val="Titel Zchn"/>
    <w:basedOn w:val="Absatz-Standardschriftart"/>
    <w:link w:val="Titel"/>
    <w:uiPriority w:val="10"/>
    <w:rsid w:val="0086001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0013"/>
    <w:pPr>
      <w:numPr>
        <w:ilvl w:val="1"/>
      </w:numPr>
      <w:spacing w:before="120" w:after="160" w:line="278" w:lineRule="auto"/>
    </w:pPr>
    <w:rPr>
      <w:rFonts w:asciiTheme="minorHAnsi" w:eastAsiaTheme="majorEastAsia" w:hAnsiTheme="minorHAnsi" w:cstheme="majorBidi"/>
      <w:color w:val="595959" w:themeColor="text1" w:themeTint="A6"/>
      <w:spacing w:val="15"/>
      <w:kern w:val="2"/>
      <w:sz w:val="28"/>
      <w:szCs w:val="28"/>
      <w:lang w:bidi="he-IL"/>
      <w14:ligatures w14:val="standardContextual"/>
    </w:rPr>
  </w:style>
  <w:style w:type="character" w:customStyle="1" w:styleId="UntertitelZchn">
    <w:name w:val="Untertitel Zchn"/>
    <w:basedOn w:val="Absatz-Standardschriftart"/>
    <w:link w:val="Untertitel"/>
    <w:uiPriority w:val="11"/>
    <w:rsid w:val="0086001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0013"/>
    <w:pPr>
      <w:spacing w:before="160" w:after="160" w:line="278" w:lineRule="auto"/>
      <w:jc w:val="center"/>
    </w:pPr>
    <w:rPr>
      <w:rFonts w:ascii="Cambria" w:eastAsiaTheme="minorHAnsi" w:hAnsi="Cambria" w:cstheme="minorBidi"/>
      <w:i/>
      <w:iCs/>
      <w:color w:val="404040" w:themeColor="text1" w:themeTint="BF"/>
      <w:kern w:val="2"/>
      <w:sz w:val="24"/>
      <w:szCs w:val="24"/>
      <w:lang w:bidi="he-IL"/>
      <w14:ligatures w14:val="standardContextual"/>
    </w:rPr>
  </w:style>
  <w:style w:type="character" w:customStyle="1" w:styleId="ZitatZchn">
    <w:name w:val="Zitat Zchn"/>
    <w:basedOn w:val="Absatz-Standardschriftart"/>
    <w:link w:val="Zitat"/>
    <w:uiPriority w:val="29"/>
    <w:rsid w:val="00860013"/>
    <w:rPr>
      <w:rFonts w:ascii="Cambria" w:hAnsi="Cambria"/>
      <w:i/>
      <w:iCs/>
      <w:color w:val="404040" w:themeColor="text1" w:themeTint="BF"/>
    </w:rPr>
  </w:style>
  <w:style w:type="character" w:styleId="IntensiveHervorhebung">
    <w:name w:val="Intense Emphasis"/>
    <w:basedOn w:val="Absatz-Standardschriftart"/>
    <w:uiPriority w:val="21"/>
    <w:qFormat/>
    <w:rsid w:val="00860013"/>
    <w:rPr>
      <w:i/>
      <w:iCs/>
      <w:color w:val="0F4761" w:themeColor="accent1" w:themeShade="BF"/>
    </w:rPr>
  </w:style>
  <w:style w:type="paragraph" w:styleId="IntensivesZitat">
    <w:name w:val="Intense Quote"/>
    <w:basedOn w:val="Standard"/>
    <w:next w:val="Standard"/>
    <w:link w:val="IntensivesZitatZchn"/>
    <w:uiPriority w:val="30"/>
    <w:qFormat/>
    <w:rsid w:val="008600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mbria" w:eastAsiaTheme="minorHAnsi" w:hAnsi="Cambria" w:cstheme="minorBidi"/>
      <w:i/>
      <w:iCs/>
      <w:color w:val="0F4761" w:themeColor="accent1" w:themeShade="BF"/>
      <w:kern w:val="2"/>
      <w:sz w:val="24"/>
      <w:szCs w:val="24"/>
      <w:lang w:bidi="he-IL"/>
      <w14:ligatures w14:val="standardContextual"/>
    </w:rPr>
  </w:style>
  <w:style w:type="character" w:customStyle="1" w:styleId="IntensivesZitatZchn">
    <w:name w:val="Intensives Zitat Zchn"/>
    <w:basedOn w:val="Absatz-Standardschriftart"/>
    <w:link w:val="IntensivesZitat"/>
    <w:uiPriority w:val="30"/>
    <w:rsid w:val="00860013"/>
    <w:rPr>
      <w:rFonts w:ascii="Cambria" w:hAnsi="Cambria"/>
      <w:i/>
      <w:iCs/>
      <w:color w:val="0F4761" w:themeColor="accent1" w:themeShade="BF"/>
    </w:rPr>
  </w:style>
  <w:style w:type="character" w:styleId="IntensiverVerweis">
    <w:name w:val="Intense Reference"/>
    <w:basedOn w:val="Absatz-Standardschriftart"/>
    <w:uiPriority w:val="32"/>
    <w:qFormat/>
    <w:rsid w:val="008600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1956</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Keilholz, Matthias</dc:creator>
  <cp:keywords/>
  <dc:description/>
  <cp:lastModifiedBy>Keilholz, Matthias</cp:lastModifiedBy>
  <cp:revision>3</cp:revision>
  <dcterms:created xsi:type="dcterms:W3CDTF">2026-08-14T10:20:00Z</dcterms:created>
  <dcterms:modified xsi:type="dcterms:W3CDTF">2026-08-14T10:27:00Z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201733-6b92-4531-9f68-e9f360686339_Enabled">
    <vt:lpwstr>true</vt:lpwstr>
  </property>
  <property fmtid="{D5CDD505-2E9C-101B-9397-08002B2CF9AE}" pid="3" name="MSIP_Label_2a201733-6b92-4531-9f68-e9f360686339_SetDate">
    <vt:lpwstr>2026-08-14T10:23:05Z</vt:lpwstr>
  </property>
  <property fmtid="{D5CDD505-2E9C-101B-9397-08002B2CF9AE}" pid="4" name="MSIP_Label_2a201733-6b92-4531-9f68-e9f360686339_Method">
    <vt:lpwstr>Standard</vt:lpwstr>
  </property>
  <property fmtid="{D5CDD505-2E9C-101B-9397-08002B2CF9AE}" pid="5" name="MSIP_Label_2a201733-6b92-4531-9f68-e9f360686339_Name">
    <vt:lpwstr>Eingeschränkt</vt:lpwstr>
  </property>
  <property fmtid="{D5CDD505-2E9C-101B-9397-08002B2CF9AE}" pid="6" name="MSIP_Label_2a201733-6b92-4531-9f68-e9f360686339_SiteId">
    <vt:lpwstr>9718df16-43e4-4a4a-825a-018a63803d22</vt:lpwstr>
  </property>
  <property fmtid="{D5CDD505-2E9C-101B-9397-08002B2CF9AE}" pid="7" name="MSIP_Label_2a201733-6b92-4531-9f68-e9f360686339_ActionId">
    <vt:lpwstr>3b480496-c4eb-467f-b14e-f91f10b72861</vt:lpwstr>
  </property>
  <property fmtid="{D5CDD505-2E9C-101B-9397-08002B2CF9AE}" pid="8" name="MSIP_Label_2a201733-6b92-4531-9f68-e9f360686339_ContentBits">
    <vt:lpwstr>0</vt:lpwstr>
  </property>
  <property fmtid="{D5CDD505-2E9C-101B-9397-08002B2CF9AE}" pid="9" name="MSIP_Label_2a201733-6b92-4531-9f68-e9f360686339_Tag">
    <vt:lpwstr>50, 3, 0, 1</vt:lpwstr>
  </property>
</Properties>
</file>