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48" w:rsidRPr="005F5948" w:rsidRDefault="005F5948" w:rsidP="005F5948">
      <w:pPr>
        <w:tabs>
          <w:tab w:val="left" w:pos="1200"/>
        </w:tabs>
        <w:jc w:val="center"/>
        <w:rPr>
          <w:rFonts w:eastAsia="Times New Roman"/>
          <w:b/>
        </w:rPr>
      </w:pPr>
      <w:bookmarkStart w:id="0" w:name="_GoBack"/>
      <w:bookmarkEnd w:id="0"/>
      <w:r>
        <w:rPr>
          <w:rFonts w:eastAsia="Times New Roman"/>
          <w:b/>
        </w:rPr>
        <w:t>Programm</w:t>
      </w: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r>
        <w:rPr>
          <w:rFonts w:eastAsia="Times New Roman"/>
        </w:rPr>
        <w:t>Ludwig van Beethoven (1770-1827)</w:t>
      </w: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r>
        <w:rPr>
          <w:rFonts w:eastAsia="Times New Roman"/>
        </w:rPr>
        <w:tab/>
        <w:t>Sonate f-Moll op. 2 Nr. 1</w:t>
      </w:r>
    </w:p>
    <w:p w:rsidR="005F5948" w:rsidRDefault="005F5948" w:rsidP="005F5948">
      <w:pPr>
        <w:numPr>
          <w:ilvl w:val="0"/>
          <w:numId w:val="1"/>
        </w:numPr>
        <w:tabs>
          <w:tab w:val="left" w:pos="1200"/>
        </w:tabs>
        <w:rPr>
          <w:rFonts w:eastAsia="Times New Roman"/>
        </w:rPr>
      </w:pPr>
      <w:r>
        <w:rPr>
          <w:rFonts w:eastAsia="Times New Roman"/>
        </w:rPr>
        <w:t>Allegro</w:t>
      </w:r>
    </w:p>
    <w:p w:rsidR="005F5948" w:rsidRDefault="005F5948" w:rsidP="005F5948">
      <w:pPr>
        <w:numPr>
          <w:ilvl w:val="0"/>
          <w:numId w:val="1"/>
        </w:numPr>
        <w:tabs>
          <w:tab w:val="left" w:pos="1200"/>
        </w:tabs>
        <w:rPr>
          <w:rFonts w:eastAsia="Times New Roman"/>
        </w:rPr>
      </w:pPr>
      <w:r>
        <w:rPr>
          <w:rFonts w:eastAsia="Times New Roman"/>
        </w:rPr>
        <w:t>Adagio</w:t>
      </w:r>
    </w:p>
    <w:p w:rsidR="005F5948" w:rsidRDefault="005F5948" w:rsidP="005F5948">
      <w:pPr>
        <w:numPr>
          <w:ilvl w:val="0"/>
          <w:numId w:val="1"/>
        </w:numPr>
        <w:tabs>
          <w:tab w:val="left" w:pos="1200"/>
        </w:tabs>
        <w:rPr>
          <w:rFonts w:eastAsia="Times New Roman"/>
        </w:rPr>
      </w:pPr>
      <w:proofErr w:type="spellStart"/>
      <w:r>
        <w:rPr>
          <w:rFonts w:eastAsia="Times New Roman"/>
        </w:rPr>
        <w:t>Menuetto</w:t>
      </w:r>
      <w:proofErr w:type="spellEnd"/>
      <w:r>
        <w:rPr>
          <w:rFonts w:eastAsia="Times New Roman"/>
        </w:rPr>
        <w:t>. Allegretto</w:t>
      </w:r>
    </w:p>
    <w:p w:rsidR="005F5948" w:rsidRPr="005F5948" w:rsidRDefault="005F5948" w:rsidP="005F5948">
      <w:pPr>
        <w:numPr>
          <w:ilvl w:val="0"/>
          <w:numId w:val="1"/>
        </w:numPr>
        <w:tabs>
          <w:tab w:val="left" w:pos="1200"/>
        </w:tabs>
        <w:rPr>
          <w:rFonts w:eastAsia="Times New Roman"/>
        </w:rPr>
      </w:pPr>
      <w:r>
        <w:rPr>
          <w:rFonts w:eastAsia="Times New Roman"/>
        </w:rPr>
        <w:t>Prestissimo</w:t>
      </w:r>
    </w:p>
    <w:p w:rsidR="005F5948" w:rsidRPr="00575121" w:rsidRDefault="00DE3C7A" w:rsidP="005F5948">
      <w:pPr>
        <w:tabs>
          <w:tab w:val="left" w:pos="1200"/>
        </w:tabs>
        <w:jc w:val="right"/>
        <w:rPr>
          <w:i/>
          <w:lang w:val="en-GB"/>
        </w:rPr>
      </w:pPr>
      <w:r w:rsidRPr="00575121">
        <w:rPr>
          <w:i/>
          <w:lang w:val="en-GB"/>
        </w:rPr>
        <w:t xml:space="preserve">Abel Camargo </w:t>
      </w:r>
      <w:r w:rsidR="005F5948" w:rsidRPr="00575121">
        <w:rPr>
          <w:i/>
          <w:lang w:val="en-GB"/>
        </w:rPr>
        <w:t xml:space="preserve">– </w:t>
      </w:r>
      <w:proofErr w:type="spellStart"/>
      <w:r w:rsidR="005F5948" w:rsidRPr="00575121">
        <w:rPr>
          <w:i/>
          <w:lang w:val="en-GB"/>
        </w:rPr>
        <w:t>Klavier</w:t>
      </w:r>
      <w:proofErr w:type="spellEnd"/>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r>
        <w:rPr>
          <w:rFonts w:eastAsia="Times New Roman"/>
        </w:rPr>
        <w:t>Ludwig van Beethoven</w:t>
      </w: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r>
        <w:rPr>
          <w:rFonts w:eastAsia="Times New Roman"/>
        </w:rPr>
        <w:tab/>
        <w:t>Sonate Es-Dur op. 31 Nr. 3</w:t>
      </w:r>
    </w:p>
    <w:p w:rsidR="005F5948" w:rsidRDefault="005F5948" w:rsidP="005F5948">
      <w:pPr>
        <w:numPr>
          <w:ilvl w:val="0"/>
          <w:numId w:val="1"/>
        </w:numPr>
        <w:tabs>
          <w:tab w:val="left" w:pos="1200"/>
        </w:tabs>
        <w:rPr>
          <w:rFonts w:eastAsia="Times New Roman"/>
        </w:rPr>
      </w:pPr>
      <w:r>
        <w:rPr>
          <w:rFonts w:eastAsia="Times New Roman"/>
        </w:rPr>
        <w:t>Allegro</w:t>
      </w:r>
    </w:p>
    <w:p w:rsidR="005F5948" w:rsidRDefault="005F5948" w:rsidP="005F5948">
      <w:pPr>
        <w:numPr>
          <w:ilvl w:val="0"/>
          <w:numId w:val="1"/>
        </w:numPr>
        <w:tabs>
          <w:tab w:val="left" w:pos="1200"/>
        </w:tabs>
        <w:rPr>
          <w:rFonts w:eastAsia="Times New Roman"/>
        </w:rPr>
      </w:pPr>
      <w:r>
        <w:rPr>
          <w:rFonts w:eastAsia="Times New Roman"/>
        </w:rPr>
        <w:t>Scherzo. Allegretto vivace</w:t>
      </w:r>
    </w:p>
    <w:p w:rsidR="005F5948" w:rsidRDefault="005F5948" w:rsidP="005F5948">
      <w:pPr>
        <w:numPr>
          <w:ilvl w:val="0"/>
          <w:numId w:val="1"/>
        </w:numPr>
        <w:tabs>
          <w:tab w:val="left" w:pos="1200"/>
        </w:tabs>
        <w:rPr>
          <w:rFonts w:eastAsia="Times New Roman"/>
        </w:rPr>
      </w:pPr>
      <w:proofErr w:type="spellStart"/>
      <w:r>
        <w:rPr>
          <w:rFonts w:eastAsia="Times New Roman"/>
        </w:rPr>
        <w:t>Menuetto</w:t>
      </w:r>
      <w:proofErr w:type="spellEnd"/>
      <w:r>
        <w:rPr>
          <w:rFonts w:eastAsia="Times New Roman"/>
        </w:rPr>
        <w:t>. Moderato e grazioso</w:t>
      </w:r>
    </w:p>
    <w:p w:rsidR="005F5948" w:rsidRDefault="005F5948" w:rsidP="005F5948">
      <w:pPr>
        <w:numPr>
          <w:ilvl w:val="0"/>
          <w:numId w:val="1"/>
        </w:numPr>
        <w:tabs>
          <w:tab w:val="left" w:pos="1200"/>
        </w:tabs>
        <w:rPr>
          <w:rFonts w:eastAsia="Times New Roman"/>
        </w:rPr>
      </w:pPr>
      <w:r>
        <w:rPr>
          <w:rFonts w:eastAsia="Times New Roman"/>
        </w:rPr>
        <w:t xml:space="preserve">Presto </w:t>
      </w:r>
      <w:proofErr w:type="spellStart"/>
      <w:r>
        <w:rPr>
          <w:rFonts w:eastAsia="Times New Roman"/>
        </w:rPr>
        <w:t>con</w:t>
      </w:r>
      <w:proofErr w:type="spellEnd"/>
      <w:r>
        <w:rPr>
          <w:rFonts w:eastAsia="Times New Roman"/>
        </w:rPr>
        <w:t xml:space="preserve"> </w:t>
      </w:r>
      <w:proofErr w:type="spellStart"/>
      <w:r>
        <w:rPr>
          <w:rFonts w:eastAsia="Times New Roman"/>
        </w:rPr>
        <w:t>fuoco</w:t>
      </w:r>
      <w:proofErr w:type="spellEnd"/>
    </w:p>
    <w:p w:rsidR="005F5948" w:rsidRDefault="005F5948" w:rsidP="005F5948">
      <w:pPr>
        <w:tabs>
          <w:tab w:val="left" w:pos="1200"/>
        </w:tabs>
        <w:jc w:val="right"/>
        <w:rPr>
          <w:rFonts w:eastAsia="Times New Roman"/>
          <w:i/>
        </w:rPr>
      </w:pPr>
      <w:r>
        <w:rPr>
          <w:rFonts w:eastAsia="Times New Roman"/>
          <w:i/>
        </w:rPr>
        <w:t>Min Wang – Klavier</w:t>
      </w:r>
    </w:p>
    <w:p w:rsidR="005F5948" w:rsidRDefault="005F5948" w:rsidP="005F5948">
      <w:pPr>
        <w:tabs>
          <w:tab w:val="left" w:pos="1200"/>
        </w:tabs>
        <w:rPr>
          <w:rFonts w:eastAsia="Times New Roman"/>
          <w:i/>
        </w:rPr>
      </w:pPr>
    </w:p>
    <w:p w:rsidR="005F5948" w:rsidRDefault="005F5948" w:rsidP="005F5948">
      <w:pPr>
        <w:tabs>
          <w:tab w:val="left" w:pos="1200"/>
        </w:tabs>
        <w:rPr>
          <w:rFonts w:eastAsia="Times New Roman"/>
          <w:i/>
        </w:rPr>
      </w:pPr>
    </w:p>
    <w:p w:rsidR="005F5948" w:rsidRDefault="005F5948" w:rsidP="005F5948">
      <w:pPr>
        <w:tabs>
          <w:tab w:val="left" w:pos="1200"/>
        </w:tabs>
        <w:rPr>
          <w:rFonts w:eastAsia="Times New Roman"/>
          <w:i/>
        </w:rPr>
      </w:pPr>
    </w:p>
    <w:p w:rsidR="005F5948" w:rsidRDefault="005F5948" w:rsidP="005F5948">
      <w:pPr>
        <w:tabs>
          <w:tab w:val="left" w:pos="1200"/>
        </w:tabs>
        <w:jc w:val="center"/>
        <w:rPr>
          <w:rFonts w:eastAsia="Times New Roman"/>
        </w:rPr>
      </w:pPr>
      <w:r>
        <w:rPr>
          <w:rFonts w:eastAsia="Times New Roman"/>
        </w:rPr>
        <w:t xml:space="preserve">- Pause - </w:t>
      </w: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p>
    <w:p w:rsidR="005F5948" w:rsidRDefault="005F5948" w:rsidP="005F5948">
      <w:pPr>
        <w:tabs>
          <w:tab w:val="left" w:pos="1200"/>
        </w:tabs>
        <w:rPr>
          <w:rFonts w:eastAsia="Times New Roman"/>
        </w:rPr>
      </w:pPr>
    </w:p>
    <w:p w:rsidR="00C26908" w:rsidRDefault="005F5948" w:rsidP="005F5948">
      <w:pPr>
        <w:tabs>
          <w:tab w:val="left" w:pos="1200"/>
        </w:tabs>
      </w:pPr>
      <w:r>
        <w:t>Johannes Brahms (1833-1897)</w:t>
      </w:r>
    </w:p>
    <w:p w:rsidR="005F5948" w:rsidRDefault="005F5948" w:rsidP="005F5948">
      <w:pPr>
        <w:tabs>
          <w:tab w:val="left" w:pos="1200"/>
        </w:tabs>
      </w:pPr>
      <w:r>
        <w:tab/>
        <w:t>Drei Intermezzi op. 117</w:t>
      </w:r>
    </w:p>
    <w:p w:rsidR="005F5948" w:rsidRDefault="005F5948" w:rsidP="005F5948">
      <w:pPr>
        <w:pStyle w:val="Listenabsatz"/>
        <w:numPr>
          <w:ilvl w:val="0"/>
          <w:numId w:val="1"/>
        </w:numPr>
        <w:tabs>
          <w:tab w:val="left" w:pos="1200"/>
        </w:tabs>
      </w:pPr>
      <w:r>
        <w:t>Andante moderato</w:t>
      </w:r>
    </w:p>
    <w:p w:rsidR="005F5948" w:rsidRDefault="005F5948" w:rsidP="005F5948">
      <w:pPr>
        <w:pStyle w:val="Listenabsatz"/>
        <w:numPr>
          <w:ilvl w:val="0"/>
          <w:numId w:val="1"/>
        </w:numPr>
        <w:tabs>
          <w:tab w:val="left" w:pos="1200"/>
        </w:tabs>
      </w:pPr>
      <w:r>
        <w:t xml:space="preserve">Andante </w:t>
      </w:r>
      <w:proofErr w:type="spellStart"/>
      <w:r>
        <w:t>con</w:t>
      </w:r>
      <w:proofErr w:type="spellEnd"/>
      <w:r>
        <w:t xml:space="preserve"> </w:t>
      </w:r>
      <w:proofErr w:type="spellStart"/>
      <w:r>
        <w:t>moto</w:t>
      </w:r>
      <w:proofErr w:type="spellEnd"/>
      <w:r>
        <w:t xml:space="preserve">, e </w:t>
      </w:r>
      <w:proofErr w:type="spellStart"/>
      <w:r>
        <w:t>con</w:t>
      </w:r>
      <w:proofErr w:type="spellEnd"/>
      <w:r>
        <w:t xml:space="preserve"> molto </w:t>
      </w:r>
      <w:proofErr w:type="spellStart"/>
      <w:r>
        <w:t>espressione</w:t>
      </w:r>
      <w:proofErr w:type="spellEnd"/>
    </w:p>
    <w:p w:rsidR="005F5948" w:rsidRDefault="005F5948" w:rsidP="005F5948">
      <w:pPr>
        <w:pStyle w:val="Listenabsatz"/>
        <w:numPr>
          <w:ilvl w:val="0"/>
          <w:numId w:val="1"/>
        </w:numPr>
        <w:tabs>
          <w:tab w:val="left" w:pos="1200"/>
        </w:tabs>
      </w:pPr>
      <w:r>
        <w:t xml:space="preserve">Andante </w:t>
      </w:r>
      <w:proofErr w:type="spellStart"/>
      <w:r>
        <w:t>con</w:t>
      </w:r>
      <w:proofErr w:type="spellEnd"/>
      <w:r>
        <w:t xml:space="preserve"> </w:t>
      </w:r>
      <w:proofErr w:type="spellStart"/>
      <w:r>
        <w:t>moto</w:t>
      </w:r>
      <w:proofErr w:type="spellEnd"/>
    </w:p>
    <w:p w:rsidR="005F5948" w:rsidRDefault="005F5948" w:rsidP="005F5948">
      <w:pPr>
        <w:tabs>
          <w:tab w:val="left" w:pos="1200"/>
        </w:tabs>
      </w:pPr>
    </w:p>
    <w:p w:rsidR="005F5948" w:rsidRDefault="00DE3C7A" w:rsidP="005F5948">
      <w:pPr>
        <w:tabs>
          <w:tab w:val="left" w:pos="1200"/>
        </w:tabs>
        <w:jc w:val="right"/>
        <w:rPr>
          <w:i/>
          <w:lang w:val="en-GB"/>
        </w:rPr>
      </w:pPr>
      <w:r>
        <w:rPr>
          <w:i/>
          <w:lang w:val="en-GB"/>
        </w:rPr>
        <w:t xml:space="preserve">Abel Camargo </w:t>
      </w:r>
      <w:r w:rsidR="005F5948">
        <w:rPr>
          <w:i/>
          <w:lang w:val="en-GB"/>
        </w:rPr>
        <w:t xml:space="preserve">– </w:t>
      </w:r>
      <w:proofErr w:type="spellStart"/>
      <w:r w:rsidR="005F5948">
        <w:rPr>
          <w:i/>
          <w:lang w:val="en-GB"/>
        </w:rPr>
        <w:t>Klavier</w:t>
      </w:r>
      <w:proofErr w:type="spellEnd"/>
    </w:p>
    <w:p w:rsidR="005F5948" w:rsidRDefault="005F5948" w:rsidP="005F5948">
      <w:pPr>
        <w:tabs>
          <w:tab w:val="left" w:pos="1200"/>
        </w:tabs>
      </w:pPr>
    </w:p>
    <w:p w:rsidR="005F5948" w:rsidRDefault="005F5948" w:rsidP="005F5948">
      <w:pPr>
        <w:tabs>
          <w:tab w:val="left" w:pos="1200"/>
        </w:tabs>
      </w:pPr>
    </w:p>
    <w:p w:rsidR="005F5948" w:rsidRDefault="005F5948" w:rsidP="005F5948">
      <w:pPr>
        <w:tabs>
          <w:tab w:val="left" w:pos="1200"/>
        </w:tabs>
      </w:pPr>
      <w:r>
        <w:t>Franz Liszt (1811-1886)</w:t>
      </w:r>
    </w:p>
    <w:p w:rsidR="005F5948" w:rsidRDefault="005F5948" w:rsidP="005F5948">
      <w:pPr>
        <w:tabs>
          <w:tab w:val="left" w:pos="1200"/>
        </w:tabs>
      </w:pPr>
      <w:r>
        <w:tab/>
        <w:t>aus: Venezia e Napoli</w:t>
      </w:r>
    </w:p>
    <w:p w:rsidR="005F5948" w:rsidRDefault="005F5948" w:rsidP="005F5948">
      <w:pPr>
        <w:tabs>
          <w:tab w:val="left" w:pos="1200"/>
        </w:tabs>
      </w:pPr>
      <w:r>
        <w:tab/>
        <w:t>Nr. 3 Tarantella</w:t>
      </w:r>
    </w:p>
    <w:p w:rsidR="005F5948" w:rsidRDefault="005F5948" w:rsidP="005F5948">
      <w:pPr>
        <w:tabs>
          <w:tab w:val="left" w:pos="1200"/>
        </w:tabs>
      </w:pPr>
    </w:p>
    <w:p w:rsidR="005F5948" w:rsidRDefault="005F5948" w:rsidP="005F5948">
      <w:pPr>
        <w:tabs>
          <w:tab w:val="left" w:pos="1200"/>
        </w:tabs>
        <w:jc w:val="right"/>
        <w:rPr>
          <w:rFonts w:eastAsia="Times New Roman"/>
          <w:i/>
        </w:rPr>
      </w:pPr>
      <w:r>
        <w:rPr>
          <w:rFonts w:eastAsia="Times New Roman"/>
          <w:i/>
        </w:rPr>
        <w:t>Min Wang – Klavier</w:t>
      </w:r>
    </w:p>
    <w:p w:rsidR="005F5948" w:rsidRDefault="005F5948" w:rsidP="005F5948">
      <w:pPr>
        <w:tabs>
          <w:tab w:val="left" w:pos="1200"/>
        </w:tabs>
      </w:pPr>
    </w:p>
    <w:p w:rsidR="005F5948" w:rsidRDefault="005F5948" w:rsidP="005F5948">
      <w:pPr>
        <w:tabs>
          <w:tab w:val="left" w:pos="1200"/>
        </w:tabs>
      </w:pPr>
    </w:p>
    <w:p w:rsidR="005F5948" w:rsidRDefault="005F5948" w:rsidP="005F5948">
      <w:pPr>
        <w:tabs>
          <w:tab w:val="left" w:pos="1200"/>
        </w:tabs>
      </w:pPr>
      <w:r>
        <w:t xml:space="preserve">Alexander </w:t>
      </w:r>
      <w:proofErr w:type="spellStart"/>
      <w:r>
        <w:t>Skrjabin</w:t>
      </w:r>
      <w:proofErr w:type="spellEnd"/>
      <w:r>
        <w:t xml:space="preserve"> (1872-1915)</w:t>
      </w:r>
    </w:p>
    <w:p w:rsidR="005F5948" w:rsidRDefault="005F5948" w:rsidP="005F5948">
      <w:pPr>
        <w:tabs>
          <w:tab w:val="left" w:pos="1200"/>
        </w:tabs>
      </w:pPr>
      <w:r>
        <w:tab/>
        <w:t xml:space="preserve">Sonate Nr. </w:t>
      </w:r>
      <w:r w:rsidR="002B74B5">
        <w:t>2</w:t>
      </w:r>
      <w:r w:rsidR="00C241EB">
        <w:t xml:space="preserve"> „Sonate </w:t>
      </w:r>
      <w:proofErr w:type="spellStart"/>
      <w:r w:rsidR="00C241EB">
        <w:t>Fantaisie</w:t>
      </w:r>
      <w:proofErr w:type="spellEnd"/>
      <w:r w:rsidR="00C241EB">
        <w:t>“</w:t>
      </w:r>
      <w:r w:rsidR="002B74B5">
        <w:t xml:space="preserve"> </w:t>
      </w:r>
      <w:proofErr w:type="spellStart"/>
      <w:r w:rsidR="002B74B5">
        <w:t>gis-Moll</w:t>
      </w:r>
      <w:proofErr w:type="spellEnd"/>
      <w:r w:rsidR="002B74B5">
        <w:t xml:space="preserve"> op. 19</w:t>
      </w:r>
    </w:p>
    <w:p w:rsidR="002B74B5" w:rsidRDefault="002B74B5" w:rsidP="002B74B5">
      <w:pPr>
        <w:pStyle w:val="Listenabsatz"/>
        <w:numPr>
          <w:ilvl w:val="0"/>
          <w:numId w:val="1"/>
        </w:numPr>
        <w:tabs>
          <w:tab w:val="left" w:pos="1200"/>
        </w:tabs>
      </w:pPr>
      <w:r>
        <w:t>Andante</w:t>
      </w:r>
    </w:p>
    <w:p w:rsidR="002B74B5" w:rsidRDefault="002B74B5" w:rsidP="002B74B5">
      <w:pPr>
        <w:pStyle w:val="Listenabsatz"/>
        <w:numPr>
          <w:ilvl w:val="0"/>
          <w:numId w:val="1"/>
        </w:numPr>
        <w:tabs>
          <w:tab w:val="left" w:pos="1200"/>
        </w:tabs>
      </w:pPr>
      <w:r>
        <w:t>Presto</w:t>
      </w:r>
    </w:p>
    <w:p w:rsidR="005F5948" w:rsidRDefault="005F5948" w:rsidP="005F5948">
      <w:pPr>
        <w:tabs>
          <w:tab w:val="left" w:pos="1200"/>
        </w:tabs>
      </w:pPr>
    </w:p>
    <w:p w:rsidR="005F5948" w:rsidRDefault="005F5948" w:rsidP="005F5948">
      <w:pPr>
        <w:tabs>
          <w:tab w:val="left" w:pos="1200"/>
        </w:tabs>
      </w:pPr>
    </w:p>
    <w:p w:rsidR="005F5948" w:rsidRDefault="00575121" w:rsidP="005F5948">
      <w:pPr>
        <w:tabs>
          <w:tab w:val="left" w:pos="1200"/>
        </w:tabs>
        <w:jc w:val="right"/>
        <w:rPr>
          <w:i/>
          <w:lang w:val="en-GB"/>
        </w:rPr>
      </w:pPr>
      <w:r>
        <w:rPr>
          <w:i/>
          <w:lang w:val="en-GB"/>
        </w:rPr>
        <w:t xml:space="preserve">Abel Camargo </w:t>
      </w:r>
      <w:r w:rsidR="005F5948">
        <w:rPr>
          <w:i/>
          <w:lang w:val="en-GB"/>
        </w:rPr>
        <w:t xml:space="preserve">– </w:t>
      </w:r>
      <w:proofErr w:type="spellStart"/>
      <w:r w:rsidR="005F5948">
        <w:rPr>
          <w:i/>
          <w:lang w:val="en-GB"/>
        </w:rPr>
        <w:t>Klavier</w:t>
      </w:r>
      <w:proofErr w:type="spellEnd"/>
    </w:p>
    <w:p w:rsidR="00DA608F" w:rsidRDefault="00DA608F" w:rsidP="00DE3C7A">
      <w:pPr>
        <w:tabs>
          <w:tab w:val="left" w:pos="1200"/>
        </w:tabs>
        <w:spacing w:line="360" w:lineRule="auto"/>
        <w:jc w:val="both"/>
      </w:pPr>
      <w:r w:rsidRPr="00DE3C7A">
        <w:rPr>
          <w:rFonts w:hint="eastAsia"/>
          <w:b/>
        </w:rPr>
        <w:lastRenderedPageBreak/>
        <w:t>Min Wang</w:t>
      </w:r>
      <w:r w:rsidR="00DE3C7A">
        <w:rPr>
          <w:rFonts w:hint="eastAsia"/>
        </w:rPr>
        <w:t>, 1995 in Hengyang</w:t>
      </w:r>
      <w:r w:rsidR="00DE3C7A">
        <w:t>/</w:t>
      </w:r>
      <w:r w:rsidRPr="00DA608F">
        <w:rPr>
          <w:rFonts w:hint="eastAsia"/>
        </w:rPr>
        <w:t xml:space="preserve">China geboren, </w:t>
      </w:r>
      <w:r>
        <w:t>begann mit 6 Jahren Klavier zu spielen</w:t>
      </w:r>
      <w:r w:rsidRPr="00DA608F">
        <w:rPr>
          <w:rFonts w:hint="eastAsia"/>
        </w:rPr>
        <w:t xml:space="preserve">. </w:t>
      </w:r>
      <w:r>
        <w:t xml:space="preserve">Ab </w:t>
      </w:r>
      <w:r w:rsidRPr="00DA608F">
        <w:rPr>
          <w:rFonts w:hint="eastAsia"/>
        </w:rPr>
        <w:t xml:space="preserve">2007 </w:t>
      </w:r>
      <w:r>
        <w:t xml:space="preserve">lernte sie </w:t>
      </w:r>
      <w:r w:rsidRPr="00DA608F">
        <w:rPr>
          <w:rFonts w:hint="eastAsia"/>
        </w:rPr>
        <w:t xml:space="preserve">an der angeschlossenen Mittelschule der Wuhan Musikhochschule bei Prof. </w:t>
      </w:r>
      <w:proofErr w:type="spellStart"/>
      <w:r w:rsidRPr="00DA608F">
        <w:rPr>
          <w:rFonts w:hint="eastAsia"/>
        </w:rPr>
        <w:t>Xinxin</w:t>
      </w:r>
      <w:proofErr w:type="spellEnd"/>
      <w:r w:rsidRPr="00DA608F">
        <w:rPr>
          <w:rFonts w:hint="eastAsia"/>
        </w:rPr>
        <w:t xml:space="preserve"> Feng. </w:t>
      </w:r>
      <w:r>
        <w:t>Sie</w:t>
      </w:r>
      <w:r w:rsidRPr="00DA608F">
        <w:rPr>
          <w:rFonts w:hint="eastAsia"/>
        </w:rPr>
        <w:t xml:space="preserve"> </w:t>
      </w:r>
      <w:r>
        <w:t xml:space="preserve">beteiligte </w:t>
      </w:r>
      <w:r w:rsidRPr="00DA608F">
        <w:rPr>
          <w:rFonts w:hint="eastAsia"/>
        </w:rPr>
        <w:t>sich an mehrere</w:t>
      </w:r>
      <w:r>
        <w:t>n</w:t>
      </w:r>
      <w:r>
        <w:rPr>
          <w:rFonts w:hint="eastAsia"/>
        </w:rPr>
        <w:t xml:space="preserve"> Meisterk</w:t>
      </w:r>
      <w:r>
        <w:t>ursen</w:t>
      </w:r>
      <w:r w:rsidRPr="00DA608F">
        <w:rPr>
          <w:rFonts w:hint="eastAsia"/>
        </w:rPr>
        <w:t xml:space="preserve"> und wurde von vielen prominenten Pianisten angeleitet, darunter dem berühmten Pianisten und Klavierpädagogen </w:t>
      </w:r>
      <w:proofErr w:type="spellStart"/>
      <w:r w:rsidRPr="00DA608F">
        <w:rPr>
          <w:rFonts w:hint="eastAsia"/>
        </w:rPr>
        <w:t>Qifang</w:t>
      </w:r>
      <w:proofErr w:type="spellEnd"/>
      <w:r w:rsidRPr="00DA608F">
        <w:rPr>
          <w:rFonts w:hint="eastAsia"/>
        </w:rPr>
        <w:t xml:space="preserve"> Li, dem in Deutschland ansässigen chinesischen Pianisten Wang </w:t>
      </w:r>
      <w:proofErr w:type="spellStart"/>
      <w:r w:rsidRPr="00DA608F">
        <w:rPr>
          <w:rFonts w:hint="eastAsia"/>
        </w:rPr>
        <w:t>Xiaohan</w:t>
      </w:r>
      <w:proofErr w:type="spellEnd"/>
      <w:r w:rsidRPr="00DA608F">
        <w:rPr>
          <w:rFonts w:hint="eastAsia"/>
        </w:rPr>
        <w:t xml:space="preserve">, dem in den USA ansässigen </w:t>
      </w:r>
      <w:proofErr w:type="spellStart"/>
      <w:r w:rsidRPr="00DA608F">
        <w:rPr>
          <w:rFonts w:hint="eastAsia"/>
        </w:rPr>
        <w:t>Meiting</w:t>
      </w:r>
      <w:proofErr w:type="spellEnd"/>
      <w:r w:rsidRPr="00DA608F">
        <w:rPr>
          <w:rFonts w:hint="eastAsia"/>
        </w:rPr>
        <w:t xml:space="preserve"> Sun und Prof. Dr. Christopher </w:t>
      </w:r>
      <w:proofErr w:type="spellStart"/>
      <w:r w:rsidRPr="00DA608F">
        <w:rPr>
          <w:rFonts w:hint="eastAsia"/>
        </w:rPr>
        <w:t>Oakden</w:t>
      </w:r>
      <w:proofErr w:type="spellEnd"/>
      <w:r w:rsidRPr="00DA608F">
        <w:rPr>
          <w:rFonts w:hint="eastAsia"/>
        </w:rPr>
        <w:t xml:space="preserve"> an </w:t>
      </w:r>
      <w:r w:rsidR="00BE0689">
        <w:t xml:space="preserve">der </w:t>
      </w:r>
      <w:r w:rsidRPr="00DA608F">
        <w:rPr>
          <w:rFonts w:hint="eastAsia"/>
        </w:rPr>
        <w:t xml:space="preserve">Musikhochschule Hannover. 2008 gewann sie </w:t>
      </w:r>
      <w:r>
        <w:t xml:space="preserve">den </w:t>
      </w:r>
      <w:r w:rsidRPr="00DA608F">
        <w:rPr>
          <w:rFonts w:hint="eastAsia"/>
        </w:rPr>
        <w:t xml:space="preserve">1. Preis beim Klavierwettbewerb </w:t>
      </w:r>
      <w:r>
        <w:t>„</w:t>
      </w:r>
      <w:proofErr w:type="spellStart"/>
      <w:r w:rsidR="00B36766">
        <w:rPr>
          <w:rFonts w:hint="eastAsia"/>
        </w:rPr>
        <w:t>Meihua</w:t>
      </w:r>
      <w:proofErr w:type="spellEnd"/>
      <w:r w:rsidR="00B36766">
        <w:rPr>
          <w:rFonts w:hint="eastAsia"/>
        </w:rPr>
        <w:t>-International</w:t>
      </w:r>
      <w:r w:rsidR="00B36766">
        <w:t>-</w:t>
      </w:r>
      <w:proofErr w:type="spellStart"/>
      <w:r w:rsidRPr="00DA608F">
        <w:rPr>
          <w:rFonts w:hint="eastAsia"/>
        </w:rPr>
        <w:t>Foundation</w:t>
      </w:r>
      <w:proofErr w:type="spellEnd"/>
      <w:r w:rsidR="00B36766">
        <w:t>“</w:t>
      </w:r>
      <w:r w:rsidRPr="00DA608F">
        <w:rPr>
          <w:rFonts w:hint="eastAsia"/>
        </w:rPr>
        <w:t xml:space="preserve"> in der Gruppe für Etüden. 2011 wurde sie mit 2. Preis beim </w:t>
      </w:r>
      <w:r w:rsidR="00B36766">
        <w:t>„</w:t>
      </w:r>
      <w:r w:rsidR="00B36766">
        <w:rPr>
          <w:rFonts w:hint="eastAsia"/>
        </w:rPr>
        <w:t>Jubiläum</w:t>
      </w:r>
      <w:r w:rsidR="00B36766">
        <w:t>sw</w:t>
      </w:r>
      <w:r w:rsidRPr="00DA608F">
        <w:rPr>
          <w:rFonts w:hint="eastAsia"/>
        </w:rPr>
        <w:t>ettbewerb zum Andenken Liszts 200. Geburtsjahr</w:t>
      </w:r>
      <w:r w:rsidR="00B36766">
        <w:t xml:space="preserve">“ </w:t>
      </w:r>
      <w:r w:rsidRPr="00DA608F">
        <w:rPr>
          <w:rFonts w:hint="eastAsia"/>
        </w:rPr>
        <w:t xml:space="preserve"> ausgezeichnet. 2012 beteiligte sie sich an dem 17. Asiatischen Klavierwettbewerb Hongkong und belegte den ersten Platz in </w:t>
      </w:r>
      <w:proofErr w:type="spellStart"/>
      <w:r w:rsidRPr="00DA608F">
        <w:rPr>
          <w:rFonts w:hint="eastAsia"/>
        </w:rPr>
        <w:t>Hubei</w:t>
      </w:r>
      <w:proofErr w:type="spellEnd"/>
      <w:r w:rsidRPr="00DA608F">
        <w:rPr>
          <w:rFonts w:hint="eastAsia"/>
        </w:rPr>
        <w:t xml:space="preserve">. Damit wurde sie qualifiziert, in Hongkong in der Finalrunde zu spielen. Im </w:t>
      </w:r>
      <w:r w:rsidR="00BE0689">
        <w:t xml:space="preserve">Jahr </w:t>
      </w:r>
      <w:r w:rsidR="00DE3C7A">
        <w:rPr>
          <w:rFonts w:hint="eastAsia"/>
        </w:rPr>
        <w:t xml:space="preserve">2009 wirkte </w:t>
      </w:r>
      <w:r w:rsidR="00DE3C7A">
        <w:t>Min Wang</w:t>
      </w:r>
      <w:r w:rsidRPr="00DA608F">
        <w:rPr>
          <w:rFonts w:hint="eastAsia"/>
        </w:rPr>
        <w:t xml:space="preserve"> mit Prof. Einar Stehen-</w:t>
      </w:r>
      <w:proofErr w:type="spellStart"/>
      <w:r w:rsidRPr="00DA608F">
        <w:rPr>
          <w:rFonts w:hint="eastAsia"/>
        </w:rPr>
        <w:t>Nokleberg</w:t>
      </w:r>
      <w:proofErr w:type="spellEnd"/>
      <w:r w:rsidRPr="00DA608F">
        <w:rPr>
          <w:rFonts w:hint="eastAsia"/>
        </w:rPr>
        <w:t xml:space="preserve"> in Konzerten in Beijing mit. 2012 gab sie positiv bewertete Solokonzerte in Wuhan mit Prof. </w:t>
      </w:r>
      <w:proofErr w:type="spellStart"/>
      <w:r w:rsidRPr="00DA608F">
        <w:rPr>
          <w:rFonts w:hint="eastAsia"/>
        </w:rPr>
        <w:t>Xin</w:t>
      </w:r>
      <w:r w:rsidR="00BE0689">
        <w:rPr>
          <w:rFonts w:hint="eastAsia"/>
        </w:rPr>
        <w:t>xin</w:t>
      </w:r>
      <w:proofErr w:type="spellEnd"/>
      <w:r w:rsidR="00BE0689">
        <w:rPr>
          <w:rFonts w:hint="eastAsia"/>
        </w:rPr>
        <w:t xml:space="preserve"> Feng. Seit 2014 studiert </w:t>
      </w:r>
      <w:r w:rsidR="00BE0689">
        <w:t>Min Wang</w:t>
      </w:r>
      <w:r w:rsidRPr="00DA608F">
        <w:rPr>
          <w:rFonts w:hint="eastAsia"/>
        </w:rPr>
        <w:t xml:space="preserve"> an Martin-Luther-Universität als Bachelorstuden</w:t>
      </w:r>
      <w:r w:rsidR="00B36766">
        <w:rPr>
          <w:rFonts w:hint="eastAsia"/>
        </w:rPr>
        <w:t>tin mit Hauptfach Klavier bei</w:t>
      </w:r>
      <w:r w:rsidRPr="00DA608F">
        <w:rPr>
          <w:rFonts w:hint="eastAsia"/>
        </w:rPr>
        <w:t xml:space="preserve"> Prof. Albrecht Hartmann. 2015 gab sie in China mehrere Solo-Rezitals. Im gleichen Jahr beteiligte sie sich a</w:t>
      </w:r>
      <w:r w:rsidR="00B36766">
        <w:rPr>
          <w:rFonts w:hint="eastAsia"/>
        </w:rPr>
        <w:t>n dem Wettbewerb</w:t>
      </w:r>
      <w:r w:rsidR="00B36766">
        <w:t xml:space="preserve"> „</w:t>
      </w:r>
      <w:r w:rsidRPr="00DA608F">
        <w:rPr>
          <w:rFonts w:hint="eastAsia"/>
        </w:rPr>
        <w:t>Musik braucht Freunde</w:t>
      </w:r>
      <w:r w:rsidR="00B36766">
        <w:t>“</w:t>
      </w:r>
      <w:r w:rsidRPr="00DA608F">
        <w:rPr>
          <w:rFonts w:hint="eastAsia"/>
        </w:rPr>
        <w:t xml:space="preserve"> </w:t>
      </w:r>
      <w:r w:rsidR="00DE3C7A">
        <w:t xml:space="preserve">in Halle </w:t>
      </w:r>
      <w:r w:rsidRPr="00DA608F">
        <w:rPr>
          <w:rFonts w:hint="eastAsia"/>
        </w:rPr>
        <w:t>und wurde mit einem Pr</w:t>
      </w:r>
      <w:r w:rsidR="00BE0689">
        <w:rPr>
          <w:rFonts w:hint="eastAsia"/>
        </w:rPr>
        <w:t>eis gewürdigt.</w:t>
      </w:r>
    </w:p>
    <w:p w:rsidR="00DE3C7A" w:rsidRDefault="00DE3C7A" w:rsidP="00DE3C7A">
      <w:pPr>
        <w:tabs>
          <w:tab w:val="left" w:pos="1200"/>
        </w:tabs>
        <w:spacing w:line="360" w:lineRule="auto"/>
        <w:jc w:val="both"/>
      </w:pPr>
    </w:p>
    <w:p w:rsidR="00DE3C7A" w:rsidRDefault="00DE3C7A" w:rsidP="00DE3C7A">
      <w:pPr>
        <w:tabs>
          <w:tab w:val="left" w:pos="1200"/>
        </w:tabs>
        <w:spacing w:line="360" w:lineRule="auto"/>
        <w:jc w:val="both"/>
      </w:pPr>
    </w:p>
    <w:p w:rsidR="00DE3C7A" w:rsidRPr="00DE3C7A" w:rsidRDefault="00DE3C7A" w:rsidP="00DE3C7A">
      <w:pPr>
        <w:tabs>
          <w:tab w:val="left" w:pos="1200"/>
        </w:tabs>
        <w:spacing w:line="360" w:lineRule="auto"/>
        <w:jc w:val="both"/>
      </w:pPr>
      <w:r w:rsidRPr="00DE3C7A">
        <w:t xml:space="preserve">Nach einem künstlerischen Bachelorstudium im Fach Klavier bei Beatriz </w:t>
      </w:r>
      <w:proofErr w:type="spellStart"/>
      <w:r w:rsidRPr="00DE3C7A">
        <w:t>Salles</w:t>
      </w:r>
      <w:proofErr w:type="spellEnd"/>
      <w:r w:rsidRPr="00DE3C7A">
        <w:t xml:space="preserve"> in Brasilia kam </w:t>
      </w:r>
      <w:r w:rsidRPr="00DE3C7A">
        <w:rPr>
          <w:b/>
        </w:rPr>
        <w:t xml:space="preserve">Abel </w:t>
      </w:r>
      <w:proofErr w:type="spellStart"/>
      <w:r w:rsidRPr="00DE3C7A">
        <w:rPr>
          <w:b/>
        </w:rPr>
        <w:t>Camargo</w:t>
      </w:r>
      <w:proofErr w:type="spellEnd"/>
      <w:r w:rsidRPr="00DE3C7A">
        <w:rPr>
          <w:b/>
        </w:rPr>
        <w:t xml:space="preserve"> </w:t>
      </w:r>
      <w:proofErr w:type="spellStart"/>
      <w:r w:rsidRPr="00DE3C7A">
        <w:rPr>
          <w:b/>
        </w:rPr>
        <w:t>Neves</w:t>
      </w:r>
      <w:proofErr w:type="spellEnd"/>
      <w:r w:rsidRPr="00DE3C7A">
        <w:rPr>
          <w:b/>
        </w:rPr>
        <w:t xml:space="preserve"> da </w:t>
      </w:r>
      <w:proofErr w:type="spellStart"/>
      <w:r w:rsidRPr="00DE3C7A">
        <w:rPr>
          <w:b/>
        </w:rPr>
        <w:t>Cunha</w:t>
      </w:r>
      <w:proofErr w:type="spellEnd"/>
      <w:r>
        <w:t xml:space="preserve"> </w:t>
      </w:r>
      <w:r w:rsidRPr="00DE3C7A">
        <w:t>im Jahr 2011 nach Halle, um sein Studium in künstlerisch-pädagogischer Richtung fortzusetzen. Bis zu seinem Bachelorabschluss im Jahr 2015 studierte er in der Klavierklasse von Prof. Marco Antonio de Almeida und begann direkt danach mit dem aufbauenden Masterstudiengang bei Prof. Albrecht Hartmann.</w:t>
      </w:r>
    </w:p>
    <w:p w:rsidR="00DE3C7A" w:rsidRPr="00DE3C7A" w:rsidRDefault="00DE3C7A" w:rsidP="00DE3C7A">
      <w:pPr>
        <w:tabs>
          <w:tab w:val="left" w:pos="1200"/>
        </w:tabs>
        <w:spacing w:line="360" w:lineRule="auto"/>
        <w:jc w:val="both"/>
      </w:pPr>
      <w:r w:rsidRPr="00DE3C7A">
        <w:t xml:space="preserve">Wichtige Impulse erhielt Abel </w:t>
      </w:r>
      <w:proofErr w:type="spellStart"/>
      <w:r w:rsidRPr="00DE3C7A">
        <w:t>Camargo</w:t>
      </w:r>
      <w:proofErr w:type="spellEnd"/>
      <w:r w:rsidRPr="00DE3C7A">
        <w:t xml:space="preserve"> auch durch die Teilnahme an verschiedenen Meisterkursen, u.a. bei Julija </w:t>
      </w:r>
      <w:proofErr w:type="spellStart"/>
      <w:r w:rsidRPr="00DE3C7A">
        <w:t>Botchkovskaia</w:t>
      </w:r>
      <w:proofErr w:type="spellEnd"/>
      <w:r w:rsidRPr="00DE3C7A">
        <w:t xml:space="preserve">, </w:t>
      </w:r>
      <w:proofErr w:type="spellStart"/>
      <w:r w:rsidRPr="00DE3C7A">
        <w:t>Nadezhda</w:t>
      </w:r>
      <w:proofErr w:type="spellEnd"/>
      <w:r w:rsidRPr="00DE3C7A">
        <w:t xml:space="preserve"> </w:t>
      </w:r>
      <w:proofErr w:type="spellStart"/>
      <w:r w:rsidRPr="00DE3C7A">
        <w:t>Eismont</w:t>
      </w:r>
      <w:proofErr w:type="spellEnd"/>
      <w:r w:rsidRPr="00DE3C7A">
        <w:t xml:space="preserve">, Gilberto </w:t>
      </w:r>
      <w:proofErr w:type="spellStart"/>
      <w:r w:rsidRPr="00DE3C7A">
        <w:t>Tinetti</w:t>
      </w:r>
      <w:proofErr w:type="spellEnd"/>
      <w:r w:rsidRPr="00DE3C7A">
        <w:t xml:space="preserve">, </w:t>
      </w:r>
      <w:proofErr w:type="spellStart"/>
      <w:r w:rsidRPr="00DE3C7A">
        <w:t>Luiz</w:t>
      </w:r>
      <w:proofErr w:type="spellEnd"/>
      <w:r w:rsidRPr="00DE3C7A">
        <w:t xml:space="preserve"> </w:t>
      </w:r>
      <w:proofErr w:type="spellStart"/>
      <w:r w:rsidRPr="00DE3C7A">
        <w:t>Medalha</w:t>
      </w:r>
      <w:proofErr w:type="spellEnd"/>
      <w:r w:rsidRPr="00DE3C7A">
        <w:t xml:space="preserve"> und Andrej Pikul.</w:t>
      </w:r>
    </w:p>
    <w:p w:rsidR="00DE3C7A" w:rsidRPr="00DE3C7A" w:rsidRDefault="00DE3C7A" w:rsidP="00DE3C7A">
      <w:pPr>
        <w:tabs>
          <w:tab w:val="left" w:pos="1200"/>
        </w:tabs>
        <w:spacing w:line="360" w:lineRule="auto"/>
        <w:jc w:val="both"/>
      </w:pPr>
      <w:r>
        <w:t>Neben solis</w:t>
      </w:r>
      <w:r w:rsidRPr="00DE3C7A">
        <w:t xml:space="preserve">tischen Tätigkeiten, u.a. als Solist mit dem Klavierkonzert D-Dur von Haydn und diversen Auftritten als Pianist ist Abel </w:t>
      </w:r>
      <w:proofErr w:type="spellStart"/>
      <w:r w:rsidRPr="00DE3C7A">
        <w:t>Camargo</w:t>
      </w:r>
      <w:proofErr w:type="spellEnd"/>
      <w:r w:rsidRPr="00DE3C7A">
        <w:t xml:space="preserve"> auch als Klavierpädagoge aktiv. Er begeistert sich besonders für die pädagogische Arbeit mit Kindern und ist an der Organisation verschiedener Projekte beteiligt. So leitet er seit Herbst 2016 das Projekt "Musik ohne Grenzen" für Kinder mit Fluchterfahrung.</w:t>
      </w:r>
    </w:p>
    <w:p w:rsidR="00DE3C7A" w:rsidRPr="00DA608F" w:rsidRDefault="00DE3C7A" w:rsidP="00DA608F">
      <w:pPr>
        <w:tabs>
          <w:tab w:val="left" w:pos="1200"/>
        </w:tabs>
      </w:pPr>
    </w:p>
    <w:p w:rsidR="005F5948" w:rsidRDefault="005F5948" w:rsidP="005F5948">
      <w:pPr>
        <w:tabs>
          <w:tab w:val="left" w:pos="1200"/>
        </w:tabs>
      </w:pPr>
    </w:p>
    <w:sectPr w:rsidR="005F59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4BD"/>
    <w:multiLevelType w:val="hybridMultilevel"/>
    <w:tmpl w:val="761A4B34"/>
    <w:lvl w:ilvl="0" w:tplc="7B9C6D96">
      <w:start w:val="1"/>
      <w:numFmt w:val="bullet"/>
      <w:lvlText w:val="-"/>
      <w:lvlJc w:val="left"/>
      <w:pPr>
        <w:ind w:left="1560" w:hanging="360"/>
      </w:pPr>
      <w:rPr>
        <w:rFonts w:ascii="Times New Roman" w:eastAsia="Times New Roman" w:hAnsi="Times New Roman" w:cs="Times New Roman" w:hint="default"/>
      </w:rPr>
    </w:lvl>
    <w:lvl w:ilvl="1" w:tplc="04070003">
      <w:start w:val="1"/>
      <w:numFmt w:val="bullet"/>
      <w:lvlText w:val="o"/>
      <w:lvlJc w:val="left"/>
      <w:pPr>
        <w:ind w:left="2280" w:hanging="360"/>
      </w:pPr>
      <w:rPr>
        <w:rFonts w:ascii="Courier New" w:hAnsi="Courier New" w:cs="Courier New" w:hint="default"/>
      </w:rPr>
    </w:lvl>
    <w:lvl w:ilvl="2" w:tplc="04070005">
      <w:start w:val="1"/>
      <w:numFmt w:val="bullet"/>
      <w:lvlText w:val=""/>
      <w:lvlJc w:val="left"/>
      <w:pPr>
        <w:ind w:left="3000" w:hanging="360"/>
      </w:pPr>
      <w:rPr>
        <w:rFonts w:ascii="Wingdings" w:hAnsi="Wingdings" w:hint="default"/>
      </w:rPr>
    </w:lvl>
    <w:lvl w:ilvl="3" w:tplc="04070001">
      <w:start w:val="1"/>
      <w:numFmt w:val="bullet"/>
      <w:lvlText w:val=""/>
      <w:lvlJc w:val="left"/>
      <w:pPr>
        <w:ind w:left="3720" w:hanging="360"/>
      </w:pPr>
      <w:rPr>
        <w:rFonts w:ascii="Symbol" w:hAnsi="Symbol" w:hint="default"/>
      </w:rPr>
    </w:lvl>
    <w:lvl w:ilvl="4" w:tplc="04070003">
      <w:start w:val="1"/>
      <w:numFmt w:val="bullet"/>
      <w:lvlText w:val="o"/>
      <w:lvlJc w:val="left"/>
      <w:pPr>
        <w:ind w:left="4440" w:hanging="360"/>
      </w:pPr>
      <w:rPr>
        <w:rFonts w:ascii="Courier New" w:hAnsi="Courier New" w:cs="Courier New" w:hint="default"/>
      </w:rPr>
    </w:lvl>
    <w:lvl w:ilvl="5" w:tplc="04070005">
      <w:start w:val="1"/>
      <w:numFmt w:val="bullet"/>
      <w:lvlText w:val=""/>
      <w:lvlJc w:val="left"/>
      <w:pPr>
        <w:ind w:left="5160" w:hanging="360"/>
      </w:pPr>
      <w:rPr>
        <w:rFonts w:ascii="Wingdings" w:hAnsi="Wingdings" w:hint="default"/>
      </w:rPr>
    </w:lvl>
    <w:lvl w:ilvl="6" w:tplc="04070001">
      <w:start w:val="1"/>
      <w:numFmt w:val="bullet"/>
      <w:lvlText w:val=""/>
      <w:lvlJc w:val="left"/>
      <w:pPr>
        <w:ind w:left="5880" w:hanging="360"/>
      </w:pPr>
      <w:rPr>
        <w:rFonts w:ascii="Symbol" w:hAnsi="Symbol" w:hint="default"/>
      </w:rPr>
    </w:lvl>
    <w:lvl w:ilvl="7" w:tplc="04070003">
      <w:start w:val="1"/>
      <w:numFmt w:val="bullet"/>
      <w:lvlText w:val="o"/>
      <w:lvlJc w:val="left"/>
      <w:pPr>
        <w:ind w:left="6600" w:hanging="360"/>
      </w:pPr>
      <w:rPr>
        <w:rFonts w:ascii="Courier New" w:hAnsi="Courier New" w:cs="Courier New" w:hint="default"/>
      </w:rPr>
    </w:lvl>
    <w:lvl w:ilvl="8" w:tplc="04070005">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48"/>
    <w:rsid w:val="002B74B5"/>
    <w:rsid w:val="00575121"/>
    <w:rsid w:val="005F5948"/>
    <w:rsid w:val="00B36766"/>
    <w:rsid w:val="00BE0689"/>
    <w:rsid w:val="00C241EB"/>
    <w:rsid w:val="00C26908"/>
    <w:rsid w:val="00CB707C"/>
    <w:rsid w:val="00DA608F"/>
    <w:rsid w:val="00DE3C7A"/>
    <w:rsid w:val="00FB1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948"/>
    <w:pPr>
      <w:spacing w:line="240" w:lineRule="auto"/>
    </w:pPr>
    <w:rPr>
      <w:rFonts w:eastAsia="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5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948"/>
    <w:pPr>
      <w:spacing w:line="240" w:lineRule="auto"/>
    </w:pPr>
    <w:rPr>
      <w:rFonts w:eastAsia="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5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9005">
      <w:bodyDiv w:val="1"/>
      <w:marLeft w:val="0"/>
      <w:marRight w:val="0"/>
      <w:marTop w:val="0"/>
      <w:marBottom w:val="0"/>
      <w:divBdr>
        <w:top w:val="none" w:sz="0" w:space="0" w:color="auto"/>
        <w:left w:val="none" w:sz="0" w:space="0" w:color="auto"/>
        <w:bottom w:val="none" w:sz="0" w:space="0" w:color="auto"/>
        <w:right w:val="none" w:sz="0" w:space="0" w:color="auto"/>
      </w:divBdr>
    </w:div>
    <w:div w:id="473261521">
      <w:bodyDiv w:val="1"/>
      <w:marLeft w:val="0"/>
      <w:marRight w:val="0"/>
      <w:marTop w:val="0"/>
      <w:marBottom w:val="0"/>
      <w:divBdr>
        <w:top w:val="none" w:sz="0" w:space="0" w:color="auto"/>
        <w:left w:val="none" w:sz="0" w:space="0" w:color="auto"/>
        <w:bottom w:val="none" w:sz="0" w:space="0" w:color="auto"/>
        <w:right w:val="none" w:sz="0" w:space="0" w:color="auto"/>
      </w:divBdr>
    </w:div>
    <w:div w:id="1474830551">
      <w:bodyDiv w:val="1"/>
      <w:marLeft w:val="0"/>
      <w:marRight w:val="0"/>
      <w:marTop w:val="0"/>
      <w:marBottom w:val="0"/>
      <w:divBdr>
        <w:top w:val="none" w:sz="0" w:space="0" w:color="auto"/>
        <w:left w:val="none" w:sz="0" w:space="0" w:color="auto"/>
        <w:bottom w:val="none" w:sz="0" w:space="0" w:color="auto"/>
        <w:right w:val="none" w:sz="0" w:space="0" w:color="auto"/>
      </w:divBdr>
      <w:divsChild>
        <w:div w:id="508373921">
          <w:marLeft w:val="0"/>
          <w:marRight w:val="0"/>
          <w:marTop w:val="0"/>
          <w:marBottom w:val="0"/>
          <w:divBdr>
            <w:top w:val="none" w:sz="0" w:space="0" w:color="auto"/>
            <w:left w:val="none" w:sz="0" w:space="0" w:color="auto"/>
            <w:bottom w:val="none" w:sz="0" w:space="0" w:color="auto"/>
            <w:right w:val="none" w:sz="0" w:space="0" w:color="auto"/>
          </w:divBdr>
        </w:div>
        <w:div w:id="1475365103">
          <w:marLeft w:val="0"/>
          <w:marRight w:val="0"/>
          <w:marTop w:val="0"/>
          <w:marBottom w:val="0"/>
          <w:divBdr>
            <w:top w:val="none" w:sz="0" w:space="0" w:color="auto"/>
            <w:left w:val="none" w:sz="0" w:space="0" w:color="auto"/>
            <w:bottom w:val="none" w:sz="0" w:space="0" w:color="auto"/>
            <w:right w:val="none" w:sz="0" w:space="0" w:color="auto"/>
          </w:divBdr>
        </w:div>
        <w:div w:id="25605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Kathrin Becker</cp:lastModifiedBy>
  <cp:revision>2</cp:revision>
  <dcterms:created xsi:type="dcterms:W3CDTF">2017-04-27T06:31:00Z</dcterms:created>
  <dcterms:modified xsi:type="dcterms:W3CDTF">2017-04-27T06:31:00Z</dcterms:modified>
</cp:coreProperties>
</file>